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AE8" w:rsidRPr="00DB5A47" w:rsidRDefault="002C6BB3" w:rsidP="002C6BB3">
      <w:pPr>
        <w:widowControl w:val="0"/>
        <w:spacing w:before="0" w:after="0"/>
        <w:ind w:left="0" w:right="0"/>
        <w:jc w:val="center"/>
        <w:rPr>
          <w:rFonts w:ascii="Cooper Black" w:hAnsi="Cooper Black"/>
          <w:sz w:val="56"/>
          <w:szCs w:val="56"/>
        </w:rPr>
      </w:pPr>
      <w:r w:rsidRPr="00DB5A47">
        <w:rPr>
          <w:rFonts w:ascii="Cooper Black" w:eastAsia="Arial" w:hAnsi="Cooper Black" w:cs="Arial"/>
          <w:sz w:val="56"/>
          <w:szCs w:val="56"/>
        </w:rPr>
        <w:t>4-</w:t>
      </w:r>
      <w:r w:rsidR="00E352E9" w:rsidRPr="00DB5A47">
        <w:rPr>
          <w:rFonts w:ascii="Cooper Black" w:eastAsia="Arial" w:hAnsi="Cooper Black" w:cs="Arial"/>
          <w:sz w:val="56"/>
          <w:szCs w:val="56"/>
        </w:rPr>
        <w:t xml:space="preserve">STEP PROCESS </w:t>
      </w:r>
      <w:r w:rsidR="00DB5A47" w:rsidRPr="00DB5A47">
        <w:rPr>
          <w:rFonts w:ascii="Cooper Black" w:eastAsia="Arial" w:hAnsi="Cooper Black" w:cs="Arial"/>
          <w:sz w:val="56"/>
          <w:szCs w:val="56"/>
        </w:rPr>
        <w:br/>
      </w:r>
      <w:r w:rsidR="00E352E9" w:rsidRPr="00DB5A47">
        <w:rPr>
          <w:rFonts w:ascii="Cooper Black" w:eastAsia="Arial" w:hAnsi="Cooper Black" w:cs="Arial"/>
          <w:sz w:val="56"/>
          <w:szCs w:val="56"/>
        </w:rPr>
        <w:t xml:space="preserve">RECRUITING </w:t>
      </w:r>
      <w:r w:rsidR="00DB5A47" w:rsidRPr="00DB5A47">
        <w:rPr>
          <w:rFonts w:ascii="Cooper Black" w:eastAsia="Arial" w:hAnsi="Cooper Black" w:cs="Arial"/>
          <w:sz w:val="56"/>
          <w:szCs w:val="56"/>
        </w:rPr>
        <w:t>&amp;</w:t>
      </w:r>
      <w:r w:rsidR="00E352E9" w:rsidRPr="00DB5A47">
        <w:rPr>
          <w:rFonts w:ascii="Cooper Black" w:eastAsia="Arial" w:hAnsi="Cooper Black" w:cs="Arial"/>
          <w:sz w:val="56"/>
          <w:szCs w:val="56"/>
        </w:rPr>
        <w:t xml:space="preserve"> SPONSORING</w:t>
      </w:r>
    </w:p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3B6C89" w:rsidRPr="00DB5A47" w:rsidRDefault="00E540D5" w:rsidP="002C6BB3">
      <w:pPr>
        <w:pStyle w:val="ListParagraph"/>
        <w:widowControl w:val="0"/>
        <w:numPr>
          <w:ilvl w:val="0"/>
          <w:numId w:val="2"/>
        </w:numPr>
        <w:spacing w:before="0" w:after="0"/>
        <w:ind w:left="450" w:right="0" w:hanging="45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WHY:  </w:t>
      </w:r>
      <w:r w:rsidR="00D865B8"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SHARE </w:t>
      </w: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>THE CONCEPT</w:t>
      </w:r>
      <w:r w:rsidR="00E352E9" w:rsidRPr="00DB5A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52E9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3B6C89" w:rsidRPr="00DB5A47">
        <w:rPr>
          <w:rFonts w:asciiTheme="minorHAnsi" w:hAnsiTheme="minorHAnsi" w:cstheme="minorHAnsi"/>
          <w:sz w:val="22"/>
          <w:szCs w:val="22"/>
        </w:rPr>
        <w:t xml:space="preserve"> Why Them, Why Us, Why Now?</w:t>
      </w:r>
      <w:r w:rsidR="003B6C89" w:rsidRPr="00DB5A47">
        <w:rPr>
          <w:rFonts w:asciiTheme="minorHAnsi" w:hAnsiTheme="minorHAnsi" w:cstheme="minorHAnsi"/>
          <w:sz w:val="22"/>
          <w:szCs w:val="22"/>
        </w:rPr>
        <w:br/>
        <w:t>-Why Them: Why are they looking? What do they currently want that they can’t achieve?</w:t>
      </w:r>
      <w:r w:rsidR="003B6C89" w:rsidRPr="00DB5A47">
        <w:rPr>
          <w:rFonts w:asciiTheme="minorHAnsi" w:hAnsiTheme="minorHAnsi" w:cstheme="minorHAnsi"/>
          <w:sz w:val="22"/>
          <w:szCs w:val="22"/>
        </w:rPr>
        <w:br/>
        <w:t xml:space="preserve">-Why Us?  Market America-Shop.com &amp; Shopping Annuity, Consumer Power, The </w:t>
      </w:r>
      <w:proofErr w:type="spellStart"/>
      <w:r w:rsidR="003B6C89" w:rsidRPr="00DB5A47">
        <w:rPr>
          <w:rFonts w:asciiTheme="minorHAnsi" w:hAnsiTheme="minorHAnsi" w:cstheme="minorHAnsi"/>
          <w:sz w:val="22"/>
          <w:szCs w:val="22"/>
        </w:rPr>
        <w:t>UnFranchise</w:t>
      </w:r>
      <w:proofErr w:type="spellEnd"/>
      <w:r w:rsidR="003B6C89" w:rsidRPr="00DB5A47">
        <w:rPr>
          <w:rFonts w:asciiTheme="minorHAnsi" w:hAnsiTheme="minorHAnsi" w:cstheme="minorHAnsi"/>
          <w:sz w:val="22"/>
          <w:szCs w:val="22"/>
        </w:rPr>
        <w:t xml:space="preserve"> Model, Our Team</w:t>
      </w:r>
    </w:p>
    <w:p w:rsidR="006C4AE8" w:rsidRPr="00DB5A47" w:rsidRDefault="003B6C89" w:rsidP="003B6C89">
      <w:pPr>
        <w:widowControl w:val="0"/>
        <w:spacing w:before="0"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-Shop.com Overview</w:t>
      </w:r>
      <w:r w:rsidR="00580B1B" w:rsidRPr="00DB5A47">
        <w:rPr>
          <w:rFonts w:asciiTheme="minorHAnsi" w:eastAsia="Arial" w:hAnsiTheme="minorHAnsi" w:cstheme="minorHAnsi"/>
          <w:sz w:val="22"/>
          <w:szCs w:val="22"/>
        </w:rPr>
        <w:t xml:space="preserve"> (Register as PC, show Shop Buddy)</w:t>
      </w:r>
      <w:r w:rsidRPr="00DB5A47">
        <w:rPr>
          <w:rFonts w:asciiTheme="minorHAnsi" w:eastAsia="Arial" w:hAnsiTheme="minorHAnsi" w:cstheme="minorHAnsi"/>
          <w:sz w:val="22"/>
          <w:szCs w:val="22"/>
        </w:rPr>
        <w:br/>
        <w:t>-Home Shopping List</w:t>
      </w:r>
      <w:r w:rsidRPr="00DB5A47">
        <w:rPr>
          <w:rFonts w:asciiTheme="minorHAnsi" w:eastAsia="Arial" w:hAnsiTheme="minorHAnsi" w:cstheme="minorHAnsi"/>
          <w:sz w:val="22"/>
          <w:szCs w:val="22"/>
        </w:rPr>
        <w:br/>
        <w:t>-Referral Tracking (Horizontal vs Vertical)</w:t>
      </w:r>
      <w:r w:rsidRPr="00DB5A47">
        <w:rPr>
          <w:rFonts w:asciiTheme="minorHAnsi" w:eastAsia="Arial" w:hAnsiTheme="minorHAnsi" w:cstheme="minorHAnsi"/>
          <w:sz w:val="22"/>
          <w:szCs w:val="22"/>
        </w:rPr>
        <w:br/>
        <w:t>-Who do you know?</w:t>
      </w:r>
      <w:r w:rsidRPr="00DB5A47">
        <w:rPr>
          <w:rFonts w:asciiTheme="minorHAnsi" w:eastAsia="Arial" w:hAnsiTheme="minorHAnsi" w:cstheme="minorHAnsi"/>
          <w:sz w:val="22"/>
          <w:szCs w:val="22"/>
        </w:rPr>
        <w:br/>
      </w:r>
      <w:r w:rsidRPr="00DB5A47">
        <w:rPr>
          <w:rFonts w:asciiTheme="minorHAnsi" w:eastAsia="Arial" w:hAnsiTheme="minorHAnsi" w:cstheme="minorHAnsi"/>
          <w:sz w:val="22"/>
          <w:szCs w:val="22"/>
        </w:rPr>
        <w:br/>
      </w:r>
      <w:r w:rsidR="002C6BB3" w:rsidRPr="00DB5A47">
        <w:rPr>
          <w:rFonts w:asciiTheme="minorHAnsi" w:eastAsia="Arial" w:hAnsiTheme="minorHAnsi" w:cstheme="minorHAnsi"/>
          <w:b/>
          <w:sz w:val="22"/>
          <w:szCs w:val="22"/>
        </w:rPr>
        <w:t>Leave:  Annual Report, Product Catalog, Home Shopping List</w:t>
      </w:r>
      <w:r w:rsidR="002C6BB3" w:rsidRPr="00DB5A47">
        <w:rPr>
          <w:rFonts w:asciiTheme="minorHAnsi" w:eastAsia="Arial" w:hAnsiTheme="minorHAnsi" w:cstheme="minorHAnsi"/>
          <w:b/>
          <w:sz w:val="22"/>
          <w:szCs w:val="22"/>
        </w:rPr>
        <w:br/>
        <w:t xml:space="preserve">Send:  </w:t>
      </w:r>
      <w:r w:rsidR="00DA4CD7" w:rsidRPr="00DB5A47">
        <w:rPr>
          <w:rFonts w:asciiTheme="minorHAnsi" w:eastAsia="Arial" w:hAnsiTheme="minorHAnsi" w:cstheme="minorHAnsi"/>
          <w:b/>
          <w:sz w:val="22"/>
          <w:szCs w:val="22"/>
        </w:rPr>
        <w:t>AboutMA.PDF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, and </w:t>
      </w:r>
      <w:r w:rsidR="00DA4CD7" w:rsidRPr="00DB5A47">
        <w:rPr>
          <w:rFonts w:asciiTheme="minorHAnsi" w:eastAsia="Arial" w:hAnsiTheme="minorHAnsi" w:cstheme="minorHAnsi"/>
          <w:b/>
          <w:sz w:val="22"/>
          <w:szCs w:val="22"/>
        </w:rPr>
        <w:t>www.marketamerica.com</w:t>
      </w:r>
    </w:p>
    <w:p w:rsidR="006C4AE8" w:rsidRPr="00DB5A47" w:rsidRDefault="00E352E9" w:rsidP="002C6BB3">
      <w:pPr>
        <w:widowControl w:val="0"/>
        <w:spacing w:before="0" w:after="0"/>
        <w:ind w:left="0" w:right="0" w:firstLine="72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It is also recommended to give the prospect an answer to</w:t>
      </w:r>
    </w:p>
    <w:p w:rsidR="006C4AE8" w:rsidRPr="00DB5A47" w:rsidRDefault="00E352E9" w:rsidP="002C6BB3">
      <w:pPr>
        <w:widowControl w:val="0"/>
        <w:spacing w:before="0" w:after="0"/>
        <w:ind w:left="0" w:right="0" w:firstLine="72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hAnsiTheme="minorHAnsi" w:cstheme="minorHAnsi"/>
          <w:sz w:val="22"/>
          <w:szCs w:val="22"/>
        </w:rPr>
        <w:t>“</w:t>
      </w:r>
      <w:r w:rsidR="00DB5A47">
        <w:rPr>
          <w:rFonts w:asciiTheme="minorHAnsi" w:eastAsia="Arial" w:hAnsiTheme="minorHAnsi" w:cstheme="minorHAnsi"/>
          <w:sz w:val="22"/>
          <w:szCs w:val="22"/>
        </w:rPr>
        <w:t xml:space="preserve">What is it” </w:t>
      </w:r>
      <w:r w:rsidRPr="00DB5A47">
        <w:rPr>
          <w:rFonts w:asciiTheme="minorHAnsi" w:eastAsia="Arial" w:hAnsiTheme="minorHAnsi" w:cstheme="minorHAnsi"/>
          <w:sz w:val="22"/>
          <w:szCs w:val="22"/>
        </w:rPr>
        <w:t>(Imperative that they learn</w:t>
      </w:r>
      <w:r w:rsidR="00D865B8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Pr="00DB5A47">
        <w:rPr>
          <w:rFonts w:asciiTheme="minorHAnsi" w:eastAsia="Arial" w:hAnsiTheme="minorHAnsi" w:cstheme="minorHAnsi"/>
          <w:sz w:val="22"/>
          <w:szCs w:val="22"/>
        </w:rPr>
        <w:t>both before approaching people).</w:t>
      </w:r>
    </w:p>
    <w:p w:rsidR="006C4AE8" w:rsidRPr="00DB5A47" w:rsidRDefault="00E352E9" w:rsidP="002C6BB3">
      <w:pPr>
        <w:widowControl w:val="0"/>
        <w:spacing w:before="0" w:after="0"/>
        <w:ind w:left="0" w:right="0" w:firstLine="72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sz w:val="22"/>
          <w:szCs w:val="22"/>
        </w:rPr>
        <w:t>Book a follow-up within the next 48 hours.</w:t>
      </w:r>
    </w:p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2C6BB3" w:rsidP="00DB5A47">
      <w:pPr>
        <w:widowControl w:val="0"/>
        <w:spacing w:before="0"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*</w:t>
      </w:r>
      <w:r w:rsidR="00E352E9" w:rsidRPr="00DB5A47">
        <w:rPr>
          <w:rFonts w:asciiTheme="minorHAnsi" w:eastAsia="Arial" w:hAnsiTheme="minorHAnsi" w:cstheme="minorHAnsi"/>
          <w:b/>
          <w:i/>
          <w:sz w:val="22"/>
          <w:szCs w:val="22"/>
        </w:rPr>
        <w:t>Important!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t xml:space="preserve">BRING to </w:t>
      </w:r>
      <w:r w:rsidR="00DA4CD7" w:rsidRPr="00DB5A47">
        <w:rPr>
          <w:rFonts w:asciiTheme="minorHAnsi" w:eastAsia="Arial" w:hAnsiTheme="minorHAnsi" w:cstheme="minorHAnsi"/>
          <w:sz w:val="22"/>
          <w:szCs w:val="22"/>
        </w:rPr>
        <w:t>HBP/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t>UBP as soon as one is scheduled</w:t>
      </w:r>
      <w:r w:rsidR="003B6C89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in the local area. (Within 48 Hours) 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gramStart"/>
      <w:r w:rsidR="00E352E9" w:rsidRPr="00DB5A47">
        <w:rPr>
          <w:rFonts w:asciiTheme="minorHAnsi" w:eastAsia="Arial" w:hAnsiTheme="minorHAnsi" w:cstheme="minorHAnsi"/>
          <w:sz w:val="22"/>
          <w:szCs w:val="22"/>
        </w:rPr>
        <w:t>If this is not possible</w:t>
      </w:r>
      <w:r w:rsidR="00E540D5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>Continue with F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ollow-up #1.</w:t>
      </w:r>
      <w:proofErr w:type="gramEnd"/>
    </w:p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580B1B" w:rsidRPr="00DB5A47" w:rsidRDefault="00E352E9">
      <w:pPr>
        <w:widowControl w:val="0"/>
        <w:spacing w:before="0" w:after="0"/>
        <w:ind w:left="0"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2. </w:t>
      </w:r>
      <w:r w:rsid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="00E540D5"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WHAT:  </w:t>
      </w: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>FOLLOW-UP # 1</w:t>
      </w: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</w:t>
      </w:r>
      <w:r w:rsidRPr="00DB5A47">
        <w:rPr>
          <w:rFonts w:asciiTheme="minorHAnsi" w:eastAsia="Arial" w:hAnsiTheme="minorHAnsi" w:cstheme="minorHAnsi"/>
          <w:sz w:val="22"/>
          <w:szCs w:val="22"/>
        </w:rPr>
        <w:t>Show</w:t>
      </w:r>
      <w:r w:rsidR="00D865B8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D865B8" w:rsidRPr="00DB5A47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t>Plan/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 xml:space="preserve">MPCP (HBP, Webinar, 2-on-1, </w:t>
      </w:r>
      <w:r w:rsidR="00580B1B" w:rsidRPr="00DB5A47">
        <w:rPr>
          <w:rFonts w:asciiTheme="minorHAnsi" w:eastAsia="Arial" w:hAnsiTheme="minorHAnsi" w:cstheme="minorHAnsi"/>
          <w:sz w:val="22"/>
          <w:szCs w:val="22"/>
        </w:rPr>
        <w:t>V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>ideo</w:t>
      </w:r>
      <w:r w:rsidR="00580B1B" w:rsidRPr="00DB5A47">
        <w:rPr>
          <w:rFonts w:asciiTheme="minorHAnsi" w:eastAsia="Arial" w:hAnsiTheme="minorHAnsi" w:cstheme="minorHAnsi"/>
          <w:sz w:val="22"/>
          <w:szCs w:val="22"/>
        </w:rPr>
        <w:t xml:space="preserve"> &amp; Call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>)</w:t>
      </w:r>
      <w:r w:rsidR="00D865B8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br/>
        <w:t xml:space="preserve">           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tab/>
        <w:t>-</w:t>
      </w:r>
      <w:r w:rsidR="00AF6CCA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>Show the plan, using HSL list #’s and their referrals as examples in MPCP</w:t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br/>
      </w:r>
      <w:r w:rsidR="003B6C89" w:rsidRPr="00DB5A47">
        <w:rPr>
          <w:rFonts w:asciiTheme="minorHAnsi" w:eastAsia="Arial" w:hAnsiTheme="minorHAnsi" w:cstheme="minorHAnsi"/>
          <w:sz w:val="22"/>
          <w:szCs w:val="22"/>
        </w:rPr>
        <w:tab/>
        <w:t>-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t xml:space="preserve"> Review a product to try </w:t>
      </w:r>
    </w:p>
    <w:p w:rsidR="00580B1B" w:rsidRPr="00DB5A47" w:rsidRDefault="00580B1B">
      <w:pPr>
        <w:widowControl w:val="0"/>
        <w:spacing w:before="0" w:after="0"/>
        <w:ind w:left="0"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ab/>
        <w:t>-Commit to switch brands and shop from self</w:t>
      </w:r>
    </w:p>
    <w:p w:rsidR="006C4AE8" w:rsidRPr="00DB5A47" w:rsidRDefault="00580B1B">
      <w:pPr>
        <w:widowControl w:val="0"/>
        <w:spacing w:before="0" w:after="0"/>
        <w:ind w:left="0"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ab/>
        <w:t>-Commit to being coached and trained (sell Ticket to next event)</w:t>
      </w:r>
      <w:r w:rsidR="00E540D5" w:rsidRPr="00DB5A47">
        <w:rPr>
          <w:rFonts w:asciiTheme="minorHAnsi" w:eastAsia="Arial" w:hAnsiTheme="minorHAnsi" w:cstheme="minorHAnsi"/>
          <w:sz w:val="22"/>
          <w:szCs w:val="22"/>
        </w:rPr>
        <w:br/>
      </w:r>
    </w:p>
    <w:p w:rsidR="00E540D5" w:rsidRPr="00DB5A47" w:rsidRDefault="00E540D5" w:rsidP="00E540D5">
      <w:pPr>
        <w:widowControl w:val="0"/>
        <w:spacing w:before="0" w:after="0"/>
        <w:ind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ab/>
      </w:r>
      <w:r w:rsidR="00E352E9" w:rsidRPr="00DB5A47">
        <w:rPr>
          <w:rFonts w:asciiTheme="minorHAnsi" w:eastAsia="Arial" w:hAnsiTheme="minorHAnsi" w:cstheme="minorHAnsi"/>
          <w:b/>
          <w:sz w:val="22"/>
          <w:szCs w:val="22"/>
        </w:rPr>
        <w:t>Leave</w:t>
      </w:r>
      <w:r w:rsidR="002C6BB3" w:rsidRPr="00DB5A47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E352E9"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580B1B" w:rsidRPr="00DB5A47">
        <w:rPr>
          <w:rFonts w:asciiTheme="minorHAnsi" w:eastAsia="Arial" w:hAnsiTheme="minorHAnsi" w:cstheme="minorHAnsi"/>
          <w:sz w:val="22"/>
          <w:szCs w:val="22"/>
        </w:rPr>
        <w:t xml:space="preserve">Review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MAKING A NAMES LIST for their</w:t>
      </w:r>
      <w:r w:rsidR="00D865B8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Review. </w:t>
      </w:r>
    </w:p>
    <w:p w:rsidR="006C4AE8" w:rsidRPr="00DB5A47" w:rsidRDefault="002C6BB3" w:rsidP="00E540D5">
      <w:pPr>
        <w:widowControl w:val="0"/>
        <w:spacing w:before="0"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Send: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   </w:t>
      </w:r>
      <w:r w:rsidR="00DA4CD7" w:rsidRPr="00DB5A47">
        <w:rPr>
          <w:rFonts w:asciiTheme="minorHAnsi" w:eastAsia="Arial" w:hAnsiTheme="minorHAnsi" w:cstheme="minorHAnsi"/>
          <w:sz w:val="22"/>
          <w:szCs w:val="22"/>
        </w:rPr>
        <w:t xml:space="preserve">MPCP video,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BASIC 5 </w:t>
      </w:r>
      <w:r w:rsidR="00DA4CD7" w:rsidRPr="00DB5A47">
        <w:rPr>
          <w:rFonts w:asciiTheme="minorHAnsi" w:eastAsia="Arial" w:hAnsiTheme="minorHAnsi" w:cstheme="minorHAnsi"/>
          <w:sz w:val="22"/>
          <w:szCs w:val="22"/>
        </w:rPr>
        <w:t xml:space="preserve">Attitude &amp; Knowledge Video, </w:t>
      </w:r>
      <w:proofErr w:type="spellStart"/>
      <w:r w:rsidR="00DA4CD7" w:rsidRPr="00DB5A47">
        <w:rPr>
          <w:rFonts w:asciiTheme="minorHAnsi" w:eastAsia="Arial" w:hAnsiTheme="minorHAnsi" w:cstheme="minorHAnsi"/>
          <w:sz w:val="22"/>
          <w:szCs w:val="22"/>
        </w:rPr>
        <w:t>PowerProfile</w:t>
      </w:r>
      <w:proofErr w:type="spellEnd"/>
      <w:r w:rsidR="00DA4CD7" w:rsidRPr="00DB5A47">
        <w:rPr>
          <w:rFonts w:asciiTheme="minorHAnsi" w:eastAsia="Arial" w:hAnsiTheme="minorHAnsi" w:cstheme="minorHAnsi"/>
          <w:sz w:val="22"/>
          <w:szCs w:val="22"/>
        </w:rPr>
        <w:t xml:space="preserve"> of choice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80B1B" w:rsidRPr="00DB5A47">
        <w:rPr>
          <w:rFonts w:asciiTheme="minorHAnsi" w:hAnsiTheme="minorHAnsi" w:cstheme="minorHAnsi"/>
          <w:sz w:val="22"/>
          <w:szCs w:val="22"/>
        </w:rPr>
        <w:br/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Go over answer to “What is it” &amp; “Two minute commercial”</w:t>
      </w:r>
    </w:p>
    <w:p w:rsidR="006C4AE8" w:rsidRPr="00DB5A47" w:rsidRDefault="00E352E9" w:rsidP="002C6BB3">
      <w:pPr>
        <w:widowControl w:val="0"/>
        <w:spacing w:before="0" w:after="0"/>
        <w:ind w:left="0" w:right="0" w:firstLine="72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sz w:val="22"/>
          <w:szCs w:val="22"/>
        </w:rPr>
        <w:t>Book a follow-up within the next 48 hours.</w:t>
      </w:r>
    </w:p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2C6BB3" w:rsidP="002C6BB3">
      <w:pPr>
        <w:widowControl w:val="0"/>
        <w:spacing w:before="0"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*</w:t>
      </w:r>
      <w:r w:rsidR="00E352E9" w:rsidRPr="00DB5A4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Important!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Bring this person to a Basic 5 training as soon as one is scheduled in the local</w:t>
      </w:r>
      <w:r w:rsidR="00D865B8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area (a seminar ticket should</w:t>
      </w:r>
      <w:r w:rsidR="00D865B8" w:rsidRPr="00DB5A47">
        <w:rPr>
          <w:rFonts w:asciiTheme="minorHAnsi" w:eastAsia="Arial" w:hAnsiTheme="minorHAnsi" w:cstheme="minorHAnsi"/>
          <w:sz w:val="22"/>
          <w:szCs w:val="22"/>
        </w:rPr>
        <w:t xml:space="preserve"> be sold immediately if not done so already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).</w:t>
      </w:r>
    </w:p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2C6BB3" w:rsidRPr="00DB5A47" w:rsidRDefault="00580B1B" w:rsidP="002C6BB3">
      <w:pPr>
        <w:pStyle w:val="ListParagraph"/>
        <w:widowControl w:val="0"/>
        <w:numPr>
          <w:ilvl w:val="0"/>
          <w:numId w:val="3"/>
        </w:numPr>
        <w:spacing w:before="0" w:after="0"/>
        <w:ind w:left="360" w:right="0"/>
        <w:rPr>
          <w:rFonts w:asciiTheme="minorHAnsi" w:eastAsia="Arial" w:hAnsiTheme="minorHAnsi" w:cstheme="minorHAnsi"/>
          <w:b/>
          <w:sz w:val="28"/>
          <w:szCs w:val="28"/>
        </w:rPr>
      </w:pP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HOW:  </w:t>
      </w:r>
      <w:r w:rsidR="00E352E9" w:rsidRPr="00DB5A47">
        <w:rPr>
          <w:rFonts w:asciiTheme="minorHAnsi" w:eastAsia="Arial" w:hAnsiTheme="minorHAnsi" w:cstheme="minorHAnsi"/>
          <w:b/>
          <w:i/>
          <w:sz w:val="28"/>
          <w:szCs w:val="28"/>
        </w:rPr>
        <w:t>FOLLOW-UP # 2</w:t>
      </w:r>
      <w:r w:rsidR="00AF0ADA"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="00E352E9" w:rsidRPr="00DB5A47">
        <w:rPr>
          <w:rFonts w:asciiTheme="minorHAnsi" w:eastAsia="Arial" w:hAnsiTheme="minorHAnsi" w:cstheme="minorHAnsi"/>
          <w:b/>
          <w:sz w:val="28"/>
          <w:szCs w:val="28"/>
        </w:rPr>
        <w:t xml:space="preserve">TRIAL RUN OR </w:t>
      </w:r>
      <w:r w:rsidR="002C6BB3" w:rsidRPr="00DB5A47">
        <w:rPr>
          <w:rFonts w:asciiTheme="minorHAnsi" w:eastAsia="Arial" w:hAnsiTheme="minorHAnsi" w:cstheme="minorHAnsi"/>
          <w:b/>
          <w:sz w:val="28"/>
          <w:szCs w:val="28"/>
        </w:rPr>
        <w:t>REGISTER</w:t>
      </w:r>
      <w:r w:rsidR="00DA4CD7" w:rsidRPr="00DB5A47">
        <w:rPr>
          <w:rFonts w:asciiTheme="minorHAnsi" w:eastAsia="Arial" w:hAnsiTheme="minorHAnsi" w:cstheme="minorHAnsi"/>
          <w:b/>
          <w:sz w:val="28"/>
          <w:szCs w:val="28"/>
        </w:rPr>
        <w:t>.</w:t>
      </w:r>
      <w:r w:rsidR="00E352E9" w:rsidRPr="00DB5A47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2C6BB3" w:rsidRPr="00DB5A47" w:rsidRDefault="002C6BB3" w:rsidP="002C6BB3">
      <w:pPr>
        <w:pStyle w:val="ListParagraph"/>
        <w:widowControl w:val="0"/>
        <w:spacing w:before="0" w:after="0"/>
        <w:ind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-Complete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DB5A47">
        <w:rPr>
          <w:rFonts w:asciiTheme="minorHAnsi" w:eastAsia="Arial" w:hAnsiTheme="minorHAnsi" w:cstheme="minorHAnsi"/>
          <w:sz w:val="22"/>
          <w:szCs w:val="22"/>
        </w:rPr>
        <w:t>UnFranchise</w:t>
      </w:r>
      <w:proofErr w:type="spellEnd"/>
      <w:r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A4CD7" w:rsidRPr="00DB5A47">
        <w:rPr>
          <w:rFonts w:asciiTheme="minorHAnsi" w:eastAsia="Arial" w:hAnsiTheme="minorHAnsi" w:cstheme="minorHAnsi"/>
          <w:sz w:val="22"/>
          <w:szCs w:val="22"/>
        </w:rPr>
        <w:t>Commitment She</w:t>
      </w:r>
      <w:r w:rsidRPr="00DB5A47">
        <w:rPr>
          <w:rFonts w:asciiTheme="minorHAnsi" w:eastAsia="Arial" w:hAnsiTheme="minorHAnsi" w:cstheme="minorHAnsi"/>
          <w:sz w:val="22"/>
          <w:szCs w:val="22"/>
        </w:rPr>
        <w:t>et</w:t>
      </w:r>
    </w:p>
    <w:p w:rsidR="002C6BB3" w:rsidRPr="00DB5A47" w:rsidRDefault="002C6BB3" w:rsidP="002C6BB3">
      <w:pPr>
        <w:pStyle w:val="ListParagraph"/>
        <w:widowControl w:val="0"/>
        <w:spacing w:before="0" w:after="0"/>
        <w:ind w:right="0"/>
        <w:rPr>
          <w:rFonts w:asciiTheme="minorHAnsi" w:eastAsia="Arial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-Getting Started Guide</w:t>
      </w:r>
    </w:p>
    <w:p w:rsidR="006C4AE8" w:rsidRPr="00DB5A47" w:rsidRDefault="002C6BB3" w:rsidP="002C6BB3">
      <w:pPr>
        <w:pStyle w:val="ListParagraph"/>
        <w:widowControl w:val="0"/>
        <w:spacing w:before="0" w:after="0"/>
        <w:ind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>-NUOT Tracker and Partner Now/Sign-Up Wizard if registering</w:t>
      </w:r>
    </w:p>
    <w:p w:rsidR="006C4AE8" w:rsidRPr="00DB5A47" w:rsidRDefault="002C6BB3" w:rsidP="002C6BB3">
      <w:pPr>
        <w:widowControl w:val="0"/>
        <w:spacing w:before="0" w:after="0"/>
        <w:ind w:left="60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sz w:val="22"/>
          <w:szCs w:val="22"/>
          <w:u w:val="single"/>
        </w:rPr>
        <w:br/>
      </w:r>
      <w:r w:rsidR="00E352E9" w:rsidRPr="00DB5A47">
        <w:rPr>
          <w:rFonts w:asciiTheme="minorHAnsi" w:eastAsia="Arial" w:hAnsiTheme="minorHAnsi" w:cstheme="minorHAnsi"/>
          <w:b/>
          <w:sz w:val="22"/>
          <w:szCs w:val="22"/>
          <w:u w:val="single"/>
        </w:rPr>
        <w:t>HOME WORK ASSIGNMENT</w:t>
      </w:r>
    </w:p>
    <w:p w:rsidR="006C4AE8" w:rsidRPr="00DB5A47" w:rsidRDefault="00E352E9" w:rsidP="002C6BB3">
      <w:pPr>
        <w:widowControl w:val="0"/>
        <w:spacing w:before="0" w:after="0"/>
        <w:ind w:left="240" w:right="0" w:firstLine="360"/>
        <w:contextualSpacing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 xml:space="preserve">Complete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>names list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 60 to 100 names copy must be available at follow up. </w:t>
      </w:r>
    </w:p>
    <w:p w:rsidR="006C4AE8" w:rsidRPr="00DB5A47" w:rsidRDefault="00E352E9" w:rsidP="002C6BB3">
      <w:pPr>
        <w:widowControl w:val="0"/>
        <w:spacing w:before="0" w:after="0"/>
        <w:ind w:left="600" w:right="0"/>
        <w:contextualSpacing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sz w:val="22"/>
          <w:szCs w:val="22"/>
        </w:rPr>
        <w:t xml:space="preserve">Complete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goals statement </w:t>
      </w:r>
      <w:r w:rsidRPr="00DB5A47">
        <w:rPr>
          <w:rFonts w:asciiTheme="minorHAnsi" w:eastAsia="Arial" w:hAnsiTheme="minorHAnsi" w:cstheme="minorHAnsi"/>
          <w:sz w:val="22"/>
          <w:szCs w:val="22"/>
        </w:rPr>
        <w:t>with plan of action. This is something you will have to help with.</w:t>
      </w:r>
      <w:r w:rsidR="002C6BB3" w:rsidRPr="00DB5A47">
        <w:rPr>
          <w:rFonts w:asciiTheme="minorHAnsi" w:eastAsia="Arial" w:hAnsiTheme="minorHAnsi" w:cstheme="minorHAnsi"/>
          <w:sz w:val="22"/>
          <w:szCs w:val="22"/>
        </w:rPr>
        <w:br/>
        <w:t>Shopping Assessment or Shopping Advisor</w:t>
      </w:r>
    </w:p>
    <w:p w:rsidR="006C4AE8" w:rsidRPr="00DB5A47" w:rsidRDefault="00E352E9" w:rsidP="002C6BB3">
      <w:pPr>
        <w:pStyle w:val="Heading1"/>
        <w:keepNext w:val="0"/>
        <w:keepLines w:val="0"/>
        <w:widowControl w:val="0"/>
        <w:spacing w:before="0"/>
        <w:ind w:firstLine="600"/>
        <w:contextualSpacing w:val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hAnsiTheme="minorHAnsi" w:cstheme="minorHAnsi"/>
          <w:sz w:val="22"/>
          <w:szCs w:val="22"/>
        </w:rPr>
        <w:t>Book a follow-up within the next 48 hours</w:t>
      </w:r>
      <w:r w:rsidR="002C6BB3" w:rsidRPr="00DB5A47">
        <w:rPr>
          <w:rFonts w:asciiTheme="minorHAnsi" w:hAnsiTheme="minorHAnsi" w:cstheme="minorHAnsi"/>
          <w:sz w:val="22"/>
          <w:szCs w:val="22"/>
        </w:rPr>
        <w:t>.</w:t>
      </w:r>
    </w:p>
    <w:p w:rsidR="006C4AE8" w:rsidRPr="00DB5A47" w:rsidRDefault="002C6BB3" w:rsidP="002C6BB3">
      <w:pPr>
        <w:widowControl w:val="0"/>
        <w:spacing w:before="0" w:after="0"/>
        <w:ind w:left="0" w:right="0" w:firstLine="60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*</w:t>
      </w:r>
      <w:r w:rsidR="00E352E9" w:rsidRPr="00DB5A4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Important! </w:t>
      </w:r>
      <w:r w:rsidR="00D865B8" w:rsidRPr="00DB5A47">
        <w:rPr>
          <w:rFonts w:asciiTheme="minorHAnsi" w:eastAsia="Arial" w:hAnsiTheme="minorHAnsi" w:cstheme="minorHAnsi"/>
          <w:sz w:val="22"/>
          <w:szCs w:val="22"/>
        </w:rPr>
        <w:t>Sell tickets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 xml:space="preserve"> to next major local, district, regional, or co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rporate </w:t>
      </w:r>
      <w:r w:rsidR="00E352E9" w:rsidRPr="00DB5A47">
        <w:rPr>
          <w:rFonts w:asciiTheme="minorHAnsi" w:eastAsia="Arial" w:hAnsiTheme="minorHAnsi" w:cstheme="minorHAnsi"/>
          <w:sz w:val="22"/>
          <w:szCs w:val="22"/>
        </w:rPr>
        <w:t>event.</w:t>
      </w:r>
    </w:p>
    <w:p w:rsidR="00631312" w:rsidRPr="00DB5A47" w:rsidRDefault="00631312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E352E9">
      <w:pPr>
        <w:widowControl w:val="0"/>
        <w:spacing w:before="0" w:after="0"/>
        <w:ind w:left="0" w:right="0"/>
        <w:rPr>
          <w:rFonts w:asciiTheme="minorHAnsi" w:hAnsiTheme="minorHAnsi" w:cstheme="minorHAnsi"/>
          <w:sz w:val="28"/>
          <w:szCs w:val="28"/>
        </w:rPr>
      </w:pPr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>4. FOLLOW-UP #</w:t>
      </w:r>
      <w:proofErr w:type="gramStart"/>
      <w:r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3 </w:t>
      </w:r>
      <w:r w:rsidR="00DA4CD7" w:rsidRPr="00DB5A47">
        <w:rPr>
          <w:rFonts w:asciiTheme="minorHAnsi" w:eastAsia="Arial" w:hAnsiTheme="minorHAnsi" w:cstheme="minorHAnsi"/>
          <w:b/>
          <w:i/>
          <w:sz w:val="28"/>
          <w:szCs w:val="28"/>
        </w:rPr>
        <w:t xml:space="preserve"> </w:t>
      </w:r>
      <w:r w:rsidRPr="00DB5A47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MOST</w:t>
      </w:r>
      <w:proofErr w:type="gramEnd"/>
      <w:r w:rsidRPr="00DB5A47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 xml:space="preserve"> IMPORTANT STEP</w:t>
      </w:r>
    </w:p>
    <w:p w:rsidR="006C4AE8" w:rsidRPr="00DB5A47" w:rsidRDefault="00E352E9" w:rsidP="00DB5A47">
      <w:pPr>
        <w:widowControl w:val="0"/>
        <w:spacing w:before="0" w:after="0"/>
        <w:ind w:left="72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Review </w:t>
      </w:r>
      <w:r w:rsidRPr="00DB5A47">
        <w:rPr>
          <w:rFonts w:asciiTheme="minorHAnsi" w:eastAsia="Arial" w:hAnsiTheme="minorHAnsi" w:cstheme="minorHAnsi"/>
          <w:sz w:val="22"/>
          <w:szCs w:val="22"/>
        </w:rPr>
        <w:t>Action plan, make sure it</w:t>
      </w:r>
      <w:r w:rsidR="00DA4CD7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="002C6BB3" w:rsidRPr="00DB5A47">
        <w:rPr>
          <w:rFonts w:asciiTheme="minorHAnsi" w:eastAsia="Arial" w:hAnsiTheme="minorHAnsi" w:cstheme="minorHAnsi"/>
          <w:sz w:val="22"/>
          <w:szCs w:val="22"/>
        </w:rPr>
        <w:t>i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s complete. Get a copy of their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NAMES LIST 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>GOAL</w:t>
      </w:r>
      <w:r w:rsidR="00AF6CCA" w:rsidRPr="00DB5A47">
        <w:rPr>
          <w:rFonts w:asciiTheme="minorHAnsi" w:hAnsiTheme="minorHAnsi" w:cstheme="minorHAnsi"/>
          <w:sz w:val="22"/>
          <w:szCs w:val="22"/>
        </w:rPr>
        <w:t xml:space="preserve"> </w:t>
      </w:r>
      <w:r w:rsidRPr="00DB5A47">
        <w:rPr>
          <w:rFonts w:asciiTheme="minorHAnsi" w:eastAsia="Arial" w:hAnsiTheme="minorHAnsi" w:cstheme="minorHAnsi"/>
          <w:b/>
          <w:sz w:val="22"/>
          <w:szCs w:val="22"/>
        </w:rPr>
        <w:t xml:space="preserve">STATEMENT. 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Book </w:t>
      </w:r>
      <w:r w:rsidR="002C6BB3" w:rsidRPr="00DB5A47">
        <w:rPr>
          <w:rFonts w:asciiTheme="minorHAnsi" w:eastAsia="Arial" w:hAnsiTheme="minorHAnsi" w:cstheme="minorHAnsi"/>
          <w:sz w:val="22"/>
          <w:szCs w:val="22"/>
        </w:rPr>
        <w:t>2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 dates </w:t>
      </w:r>
      <w:r w:rsidR="00DB5A47">
        <w:rPr>
          <w:rFonts w:asciiTheme="minorHAnsi" w:eastAsia="Arial" w:hAnsiTheme="minorHAnsi" w:cstheme="minorHAnsi"/>
          <w:sz w:val="22"/>
          <w:szCs w:val="22"/>
        </w:rPr>
        <w:t>for their Home Event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. (Do 3-way calling to invite people to their </w:t>
      </w:r>
      <w:r w:rsidR="00D865B8" w:rsidRPr="00DB5A47">
        <w:rPr>
          <w:rFonts w:asciiTheme="minorHAnsi" w:eastAsia="Arial" w:hAnsiTheme="minorHAnsi" w:cstheme="minorHAnsi"/>
          <w:sz w:val="22"/>
          <w:szCs w:val="22"/>
        </w:rPr>
        <w:t>events</w:t>
      </w:r>
      <w:r w:rsidRPr="00DB5A47">
        <w:rPr>
          <w:rFonts w:asciiTheme="minorHAnsi" w:eastAsia="Arial" w:hAnsiTheme="minorHAnsi" w:cstheme="minorHAnsi"/>
          <w:sz w:val="22"/>
          <w:szCs w:val="22"/>
        </w:rPr>
        <w:t>) Review</w:t>
      </w:r>
      <w:r w:rsidR="002C6BB3" w:rsidRPr="00DB5A47">
        <w:rPr>
          <w:rFonts w:asciiTheme="minorHAnsi" w:hAnsiTheme="minorHAnsi" w:cstheme="minorHAnsi"/>
          <w:sz w:val="22"/>
          <w:szCs w:val="22"/>
        </w:rPr>
        <w:t xml:space="preserve"> their </w:t>
      </w:r>
      <w:r w:rsidR="002C6BB3" w:rsidRPr="00DB5A47">
        <w:rPr>
          <w:rFonts w:asciiTheme="minorHAnsi" w:eastAsia="Arial" w:hAnsiTheme="minorHAnsi" w:cstheme="minorHAnsi"/>
          <w:sz w:val="22"/>
          <w:szCs w:val="22"/>
        </w:rPr>
        <w:t>a</w:t>
      </w:r>
      <w:r w:rsidRPr="00DB5A47">
        <w:rPr>
          <w:rFonts w:asciiTheme="minorHAnsi" w:eastAsia="Arial" w:hAnsiTheme="minorHAnsi" w:cstheme="minorHAnsi"/>
          <w:sz w:val="22"/>
          <w:szCs w:val="22"/>
        </w:rPr>
        <w:t xml:space="preserve">nswer to </w:t>
      </w:r>
      <w:r w:rsidR="002C6BB3" w:rsidRPr="00DB5A47">
        <w:rPr>
          <w:rFonts w:asciiTheme="minorHAnsi" w:eastAsia="Arial" w:hAnsiTheme="minorHAnsi" w:cstheme="minorHAnsi"/>
          <w:i/>
          <w:sz w:val="22"/>
          <w:szCs w:val="22"/>
        </w:rPr>
        <w:t>“What do you do?”</w:t>
      </w:r>
      <w:r w:rsidR="002C6BB3" w:rsidRPr="00DB5A4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B5A47">
        <w:rPr>
          <w:rFonts w:asciiTheme="minorHAnsi" w:eastAsia="Arial" w:hAnsiTheme="minorHAnsi" w:cstheme="minorHAnsi"/>
          <w:i/>
          <w:sz w:val="22"/>
          <w:szCs w:val="22"/>
        </w:rPr>
        <w:t>“What is it” and “</w:t>
      </w:r>
      <w:r w:rsidR="002C6BB3" w:rsidRPr="00DB5A47">
        <w:rPr>
          <w:rFonts w:asciiTheme="minorHAnsi" w:eastAsia="Arial" w:hAnsiTheme="minorHAnsi" w:cstheme="minorHAnsi"/>
          <w:i/>
          <w:sz w:val="22"/>
          <w:szCs w:val="22"/>
        </w:rPr>
        <w:t>2-</w:t>
      </w:r>
      <w:r w:rsidRPr="00DB5A47">
        <w:rPr>
          <w:rFonts w:asciiTheme="minorHAnsi" w:eastAsia="Arial" w:hAnsiTheme="minorHAnsi" w:cstheme="minorHAnsi"/>
          <w:i/>
          <w:sz w:val="22"/>
          <w:szCs w:val="22"/>
        </w:rPr>
        <w:t>minute commercial”.</w:t>
      </w:r>
    </w:p>
    <w:p w:rsidR="006C4AE8" w:rsidRDefault="006C4AE8">
      <w:pPr>
        <w:widowControl w:val="0"/>
        <w:spacing w:before="0" w:after="0"/>
        <w:ind w:left="720" w:right="0" w:firstLine="1180"/>
      </w:pPr>
    </w:p>
    <w:p w:rsidR="006C4AE8" w:rsidRPr="00DB5A47" w:rsidRDefault="00DB5A47">
      <w:pPr>
        <w:widowControl w:val="0"/>
        <w:spacing w:before="0" w:after="0"/>
        <w:ind w:left="0" w:right="0"/>
        <w:rPr>
          <w:rFonts w:ascii="Cooper Black" w:hAnsi="Cooper Black"/>
          <w:sz w:val="56"/>
          <w:szCs w:val="56"/>
        </w:rPr>
      </w:pPr>
      <w:r w:rsidRPr="00DB5A47">
        <w:rPr>
          <w:rFonts w:ascii="Cooper Black" w:eastAsia="Arial" w:hAnsi="Cooper Black" w:cs="Arial"/>
          <w:sz w:val="56"/>
          <w:szCs w:val="56"/>
        </w:rPr>
        <w:t>4-</w:t>
      </w:r>
      <w:r>
        <w:rPr>
          <w:rFonts w:ascii="Cooper Black" w:eastAsia="Arial" w:hAnsi="Cooper Black" w:cs="Arial"/>
          <w:sz w:val="56"/>
          <w:szCs w:val="56"/>
        </w:rPr>
        <w:t>STEP CHECKLIST</w:t>
      </w:r>
      <w:r w:rsidR="00E352E9" w:rsidRPr="00DB5A47">
        <w:rPr>
          <w:rFonts w:ascii="Cooper Black" w:eastAsia="Arial" w:hAnsi="Cooper Black" w:cs="Arial"/>
          <w:sz w:val="56"/>
          <w:szCs w:val="56"/>
        </w:rPr>
        <w:t xml:space="preserve"> RECRUITING </w:t>
      </w:r>
      <w:r>
        <w:rPr>
          <w:rFonts w:ascii="Cooper Black" w:eastAsia="Arial" w:hAnsi="Cooper Black" w:cs="Arial"/>
          <w:sz w:val="56"/>
          <w:szCs w:val="56"/>
        </w:rPr>
        <w:t>&amp;</w:t>
      </w:r>
      <w:r w:rsidR="00E352E9" w:rsidRPr="00DB5A47">
        <w:rPr>
          <w:rFonts w:ascii="Cooper Black" w:eastAsia="Arial" w:hAnsi="Cooper Black" w:cs="Arial"/>
          <w:sz w:val="56"/>
          <w:szCs w:val="56"/>
        </w:rPr>
        <w:t xml:space="preserve"> SPONSORING</w:t>
      </w:r>
    </w:p>
    <w:p w:rsidR="006C4AE8" w:rsidRDefault="006C4AE8">
      <w:pPr>
        <w:widowControl w:val="0"/>
        <w:spacing w:before="0" w:after="0"/>
        <w:ind w:left="0" w:right="0"/>
      </w:pPr>
    </w:p>
    <w:p w:rsidR="006C4AE8" w:rsidRPr="00DB5A47" w:rsidRDefault="00E352E9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1. </w:t>
      </w:r>
      <w:r w:rsidR="002B5EC2" w:rsidRPr="00DB5A47">
        <w:rPr>
          <w:rFonts w:asciiTheme="minorHAnsi" w:eastAsia="Arial" w:hAnsiTheme="minorHAnsi" w:cstheme="minorHAnsi"/>
          <w:b/>
          <w:i/>
          <w:sz w:val="22"/>
          <w:szCs w:val="22"/>
        </w:rPr>
        <w:t>WHY: Share the Concept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810"/>
        <w:gridCol w:w="2880"/>
        <w:gridCol w:w="450"/>
        <w:gridCol w:w="5220"/>
      </w:tblGrid>
      <w:tr w:rsidR="006C4AE8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Annual Report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6C4AE8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6C4AE8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EC2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Home Shopping List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EC2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Product Catalog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EC2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Answer to “What is it?”</w:t>
            </w:r>
          </w:p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2-Minute Commercial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}</w:t>
            </w: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It is imperative that they learn both before approaching people.</w:t>
            </w:r>
          </w:p>
        </w:tc>
      </w:tr>
      <w:tr w:rsidR="002B5EC2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Send About MA.PDF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EC2" w:rsidRPr="00DB5A47" w:rsidTr="002B5EC2">
        <w:trPr>
          <w:trHeight w:val="30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288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Book a follow-up within the next 48 hours.</w:t>
            </w:r>
          </w:p>
        </w:tc>
        <w:tc>
          <w:tcPr>
            <w:tcW w:w="4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 w:line="276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E352E9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2. Follow Up #1</w:t>
      </w:r>
      <w:r w:rsidR="002B5EC2" w:rsidRPr="00DB5A47">
        <w:rPr>
          <w:rFonts w:asciiTheme="minorHAnsi" w:eastAsia="Arial" w:hAnsiTheme="minorHAnsi" w:cstheme="minorHAnsi"/>
          <w:b/>
          <w:i/>
          <w:sz w:val="22"/>
          <w:szCs w:val="22"/>
        </w:rPr>
        <w:t>: WHAT:  Share the Details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Bring to </w:t>
            </w:r>
            <w:r w:rsidR="002B5EC2" w:rsidRPr="00DB5A4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HBP, UBP, 2-on-1, ABC Meeting </w:t>
            </w:r>
            <w:r w:rsidR="002B5EC2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and have them bring guests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Answer questions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Leave and </w:t>
            </w:r>
            <w:r w:rsidR="002B5EC2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Review </w:t>
            </w:r>
            <w:r w:rsidRPr="00DB5A4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Making a Names List</w:t>
            </w: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2B5EC2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Send</w:t>
            </w:r>
            <w:r w:rsidR="00E352E9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“MPCP”, “Basic 5 Attitude and Knowledge”, and “Power Profile”  Videos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Go over their answer to “What is it?”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Go over their “Two-minute commercial”</w:t>
            </w:r>
          </w:p>
        </w:tc>
      </w:tr>
      <w:tr w:rsidR="002B5EC2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DF2AFD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Send Financing Your </w:t>
            </w:r>
            <w:proofErr w:type="spellStart"/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UnFranchise</w:t>
            </w:r>
            <w:proofErr w:type="spellEnd"/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document for review</w:t>
            </w:r>
          </w:p>
        </w:tc>
      </w:tr>
      <w:tr w:rsidR="002B5EC2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752DE1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 w:rsidP="00752DE1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Sell ticket to next local training</w:t>
            </w:r>
          </w:p>
        </w:tc>
      </w:tr>
      <w:tr w:rsidR="002B5EC2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2B5EC2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Book a follow-up within the next 48 hours.</w:t>
            </w:r>
          </w:p>
        </w:tc>
      </w:tr>
    </w:tbl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E352E9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3. Follow Up #2</w:t>
      </w:r>
      <w:r w:rsidR="002B5EC2" w:rsidRPr="00DB5A47">
        <w:rPr>
          <w:rFonts w:asciiTheme="minorHAnsi" w:eastAsia="Arial" w:hAnsiTheme="minorHAnsi" w:cstheme="minorHAnsi"/>
          <w:b/>
          <w:i/>
          <w:sz w:val="22"/>
          <w:szCs w:val="22"/>
        </w:rPr>
        <w:t>: HOW: Trial Run or Register</w:t>
      </w: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Trial Run</w:t>
            </w:r>
            <w:r w:rsidR="002B5EC2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 Partner Now/ Sign-Up Wizard (Use NUOT Tracker)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UnFranchise</w:t>
            </w:r>
            <w:proofErr w:type="spellEnd"/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Commitment Sheet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Go through the “Getting Started Guide”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Assign homework: Complete names list of 60-100 names for next follow up 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Assign homework: Complete goals statement with plan of action 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Sell ticket to next major local, district, regional or corporate event</w:t>
            </w:r>
          </w:p>
        </w:tc>
      </w:tr>
      <w:tr w:rsidR="006C4AE8" w:rsidRPr="00DB5A47" w:rsidTr="002B5EC2">
        <w:trPr>
          <w:trHeight w:val="320"/>
        </w:trPr>
        <w:tc>
          <w:tcPr>
            <w:tcW w:w="81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550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Book a follow-up within the next 48 hours.</w:t>
            </w:r>
          </w:p>
        </w:tc>
      </w:tr>
    </w:tbl>
    <w:p w:rsidR="006C4AE8" w:rsidRPr="00DB5A47" w:rsidRDefault="006C4AE8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6C4AE8" w:rsidRPr="00DB5A47" w:rsidRDefault="00E352E9">
      <w:pPr>
        <w:widowControl w:val="0"/>
        <w:spacing w:before="0" w:after="0"/>
        <w:ind w:left="0" w:right="0"/>
        <w:rPr>
          <w:rFonts w:asciiTheme="minorHAnsi" w:hAnsiTheme="minorHAnsi" w:cstheme="minorHAnsi"/>
          <w:sz w:val="22"/>
          <w:szCs w:val="22"/>
        </w:rPr>
      </w:pPr>
      <w:r w:rsidRPr="00DB5A47">
        <w:rPr>
          <w:rFonts w:asciiTheme="minorHAnsi" w:eastAsia="Arial" w:hAnsiTheme="minorHAnsi" w:cstheme="minorHAnsi"/>
          <w:b/>
          <w:i/>
          <w:sz w:val="22"/>
          <w:szCs w:val="22"/>
        </w:rPr>
        <w:t>4. Follow Up #3 (Most Important Step!)</w:t>
      </w: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496"/>
        <w:gridCol w:w="8864"/>
      </w:tblGrid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Review “Action Plan” and make sure it’s complete</w:t>
            </w:r>
          </w:p>
        </w:tc>
      </w:tr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Get </w:t>
            </w:r>
            <w:r w:rsidRPr="00DB5A4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Names List</w:t>
            </w: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and </w:t>
            </w:r>
            <w:r w:rsidRPr="00DB5A4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Goal Statement</w:t>
            </w:r>
          </w:p>
        </w:tc>
      </w:tr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Book </w:t>
            </w:r>
            <w:r w:rsidR="002B5EC2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dates where you show the plan for them</w:t>
            </w:r>
          </w:p>
        </w:tc>
      </w:tr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 w:rsidP="002B5EC2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3-way calls to invite people to their </w:t>
            </w:r>
            <w:r w:rsidR="002B5EC2"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events</w:t>
            </w:r>
          </w:p>
        </w:tc>
      </w:tr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Go over their answer to “What is it?”</w:t>
            </w:r>
          </w:p>
        </w:tc>
      </w:tr>
      <w:tr w:rsidR="006C4AE8" w:rsidRPr="00DB5A47">
        <w:trPr>
          <w:trHeight w:val="340"/>
        </w:trPr>
        <w:tc>
          <w:tcPr>
            <w:tcW w:w="496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hAnsiTheme="minorHAnsi" w:cstheme="minorHAnsi"/>
                <w:sz w:val="22"/>
                <w:szCs w:val="22"/>
              </w:rPr>
              <w:t></w:t>
            </w:r>
          </w:p>
        </w:tc>
        <w:tc>
          <w:tcPr>
            <w:tcW w:w="8863" w:type="dxa"/>
            <w:shd w:val="clear" w:color="auto" w:fill="FFFFFF"/>
            <w:tcMar>
              <w:left w:w="0" w:type="dxa"/>
              <w:right w:w="0" w:type="dxa"/>
            </w:tcMar>
          </w:tcPr>
          <w:p w:rsidR="006C4AE8" w:rsidRPr="00DB5A47" w:rsidRDefault="00E352E9">
            <w:pPr>
              <w:widowControl w:val="0"/>
              <w:spacing w:before="0" w:after="0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5A47">
              <w:rPr>
                <w:rFonts w:asciiTheme="minorHAnsi" w:eastAsia="Arial" w:hAnsiTheme="minorHAnsi" w:cstheme="minorHAnsi"/>
                <w:sz w:val="22"/>
                <w:szCs w:val="22"/>
              </w:rPr>
              <w:t>Go over their “Two-minute commercial”</w:t>
            </w:r>
          </w:p>
        </w:tc>
      </w:tr>
    </w:tbl>
    <w:p w:rsidR="007E655B" w:rsidRPr="00DB5A47" w:rsidRDefault="007E655B" w:rsidP="00DB5A47">
      <w:pPr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7E655B" w:rsidRPr="00DB5A47" w:rsidSect="00DB5A47">
      <w:pgSz w:w="12240" w:h="15840"/>
      <w:pgMar w:top="1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5D"/>
    <w:multiLevelType w:val="hybridMultilevel"/>
    <w:tmpl w:val="38EC1E50"/>
    <w:lvl w:ilvl="0" w:tplc="B82AC5C2">
      <w:start w:val="3"/>
      <w:numFmt w:val="decimal"/>
      <w:lvlText w:val="%1."/>
      <w:lvlJc w:val="left"/>
      <w:pPr>
        <w:ind w:left="63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1B6773"/>
    <w:multiLevelType w:val="hybridMultilevel"/>
    <w:tmpl w:val="92C06EB2"/>
    <w:lvl w:ilvl="0" w:tplc="525AC7A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5482"/>
    <w:multiLevelType w:val="hybridMultilevel"/>
    <w:tmpl w:val="944C9EEE"/>
    <w:lvl w:ilvl="0" w:tplc="E73A2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13AE6"/>
    <w:multiLevelType w:val="multilevel"/>
    <w:tmpl w:val="70E4462E"/>
    <w:lvl w:ilvl="0">
      <w:start w:val="1"/>
      <w:numFmt w:val="decimal"/>
      <w:lvlText w:val="%1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AE8"/>
    <w:rsid w:val="002B5EC2"/>
    <w:rsid w:val="002C6BB3"/>
    <w:rsid w:val="003B6C89"/>
    <w:rsid w:val="00580B1B"/>
    <w:rsid w:val="00631312"/>
    <w:rsid w:val="006C4AE8"/>
    <w:rsid w:val="007E655B"/>
    <w:rsid w:val="00AF0ADA"/>
    <w:rsid w:val="00AF6CCA"/>
    <w:rsid w:val="00D865B8"/>
    <w:rsid w:val="00DA4CD7"/>
    <w:rsid w:val="00DB5A47"/>
    <w:rsid w:val="00E352E9"/>
    <w:rsid w:val="00E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6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12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7E655B"/>
    <w:pPr>
      <w:spacing w:before="0" w:after="0"/>
      <w:ind w:left="360" w:right="0" w:hanging="360"/>
    </w:pPr>
    <w:rPr>
      <w:color w:val="auto"/>
      <w:sz w:val="3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655B"/>
    <w:rPr>
      <w:color w:val="auto"/>
      <w:sz w:val="32"/>
    </w:rPr>
  </w:style>
  <w:style w:type="paragraph" w:styleId="BodyText2">
    <w:name w:val="Body Text 2"/>
    <w:basedOn w:val="Normal"/>
    <w:link w:val="BodyText2Char"/>
    <w:semiHidden/>
    <w:rsid w:val="007E655B"/>
    <w:pPr>
      <w:spacing w:before="0" w:after="0"/>
      <w:ind w:left="0" w:right="0"/>
    </w:pPr>
    <w:rPr>
      <w:color w:val="auto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7E655B"/>
    <w:rPr>
      <w:color w:val="auto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6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12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7E655B"/>
    <w:pPr>
      <w:spacing w:before="0" w:after="0"/>
      <w:ind w:left="360" w:right="0" w:hanging="360"/>
    </w:pPr>
    <w:rPr>
      <w:color w:val="auto"/>
      <w:sz w:val="3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655B"/>
    <w:rPr>
      <w:color w:val="auto"/>
      <w:sz w:val="32"/>
    </w:rPr>
  </w:style>
  <w:style w:type="paragraph" w:styleId="BodyText2">
    <w:name w:val="Body Text 2"/>
    <w:basedOn w:val="Normal"/>
    <w:link w:val="BodyText2Char"/>
    <w:semiHidden/>
    <w:rsid w:val="007E655B"/>
    <w:pPr>
      <w:spacing w:before="0" w:after="0"/>
      <w:ind w:left="0" w:right="0"/>
    </w:pPr>
    <w:rPr>
      <w:color w:val="auto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7E655B"/>
    <w:rPr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2016-01-12T22:06:00Z</cp:lastPrinted>
  <dcterms:created xsi:type="dcterms:W3CDTF">2015-09-18T18:55:00Z</dcterms:created>
  <dcterms:modified xsi:type="dcterms:W3CDTF">2016-11-29T22:18:00Z</dcterms:modified>
</cp:coreProperties>
</file>